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A2" w:rsidRDefault="00E521C6" w:rsidP="0068554F">
      <w:bookmarkStart w:id="0" w:name="_GoBack"/>
      <w:bookmarkEnd w:id="0"/>
      <w:r>
        <w:t>GILFORD TOWNSHIP</w:t>
      </w:r>
    </w:p>
    <w:p w:rsidR="00E521C6" w:rsidRPr="00E521C6" w:rsidRDefault="00E521C6" w:rsidP="00E521C6">
      <w:pPr>
        <w:spacing w:line="240" w:lineRule="auto"/>
        <w:jc w:val="center"/>
        <w:rPr>
          <w:sz w:val="28"/>
          <w:szCs w:val="28"/>
        </w:rPr>
      </w:pPr>
      <w:r w:rsidRPr="00E521C6">
        <w:rPr>
          <w:sz w:val="32"/>
          <w:szCs w:val="32"/>
        </w:rPr>
        <w:t>Tuscola County</w:t>
      </w:r>
    </w:p>
    <w:p w:rsidR="00E521C6" w:rsidRDefault="00E521C6" w:rsidP="00E521C6">
      <w:pPr>
        <w:spacing w:line="240" w:lineRule="auto"/>
        <w:jc w:val="center"/>
        <w:rPr>
          <w:b/>
          <w:sz w:val="28"/>
          <w:szCs w:val="28"/>
        </w:rPr>
      </w:pPr>
      <w:r>
        <w:rPr>
          <w:b/>
          <w:sz w:val="28"/>
          <w:szCs w:val="28"/>
        </w:rPr>
        <w:t>Regular Meeting of the Board of Trustee’s</w:t>
      </w:r>
    </w:p>
    <w:p w:rsidR="00E521C6" w:rsidRDefault="00E521C6" w:rsidP="00E521C6">
      <w:pPr>
        <w:spacing w:line="240" w:lineRule="auto"/>
        <w:jc w:val="center"/>
        <w:rPr>
          <w:b/>
          <w:sz w:val="28"/>
          <w:szCs w:val="28"/>
        </w:rPr>
      </w:pPr>
      <w:r>
        <w:rPr>
          <w:b/>
          <w:sz w:val="28"/>
          <w:szCs w:val="28"/>
        </w:rPr>
        <w:t>February 12, 2015</w:t>
      </w:r>
    </w:p>
    <w:p w:rsidR="00E521C6" w:rsidRDefault="00E521C6" w:rsidP="00E521C6">
      <w:pPr>
        <w:spacing w:line="240" w:lineRule="auto"/>
        <w:jc w:val="center"/>
        <w:rPr>
          <w:b/>
          <w:sz w:val="28"/>
          <w:szCs w:val="28"/>
        </w:rPr>
      </w:pPr>
    </w:p>
    <w:p w:rsidR="00E521C6" w:rsidRDefault="00E521C6" w:rsidP="00E521C6">
      <w:pPr>
        <w:spacing w:line="240" w:lineRule="auto"/>
      </w:pPr>
      <w:r>
        <w:t xml:space="preserve">The meeting was called to order at 7:30 PM with the pledge to the flag.  Board members present were; J. </w:t>
      </w:r>
      <w:proofErr w:type="spellStart"/>
      <w:r>
        <w:t>Stockmeyer</w:t>
      </w:r>
      <w:proofErr w:type="spellEnd"/>
      <w:r>
        <w:t xml:space="preserve">, Supervisor, </w:t>
      </w:r>
      <w:proofErr w:type="spellStart"/>
      <w:r>
        <w:t>R.Spencer</w:t>
      </w:r>
      <w:proofErr w:type="spellEnd"/>
      <w:r>
        <w:t xml:space="preserve">, Clerk, R.A. </w:t>
      </w:r>
      <w:proofErr w:type="spellStart"/>
      <w:r>
        <w:t>Kaijala</w:t>
      </w:r>
      <w:proofErr w:type="spellEnd"/>
      <w:r>
        <w:t xml:space="preserve">, Treasurer and N. Keyes, Trustee.  K. </w:t>
      </w:r>
      <w:proofErr w:type="spellStart"/>
      <w:r>
        <w:t>Houghtaling</w:t>
      </w:r>
      <w:proofErr w:type="spellEnd"/>
      <w:r>
        <w:t>, Trustee, was absent.  Several members of the public were also present.</w:t>
      </w:r>
    </w:p>
    <w:p w:rsidR="00E521C6" w:rsidRDefault="00E521C6" w:rsidP="00E521C6">
      <w:pPr>
        <w:spacing w:line="240" w:lineRule="auto"/>
      </w:pPr>
    </w:p>
    <w:p w:rsidR="00E521C6" w:rsidRDefault="00E521C6" w:rsidP="00E521C6">
      <w:pPr>
        <w:spacing w:line="240" w:lineRule="auto"/>
      </w:pPr>
      <w:proofErr w:type="gramStart"/>
      <w:r>
        <w:rPr>
          <w:b/>
        </w:rPr>
        <w:t>Public Comment.</w:t>
      </w:r>
      <w:proofErr w:type="gramEnd"/>
      <w:r>
        <w:rPr>
          <w:b/>
        </w:rPr>
        <w:t xml:space="preserve">  </w:t>
      </w:r>
      <w:r>
        <w:t>The question was asked if the Township has anyone to plow the cemetery.  The answer was no, no one in particular at the present time.</w:t>
      </w:r>
    </w:p>
    <w:p w:rsidR="00E521C6" w:rsidRDefault="00E521C6" w:rsidP="00E521C6">
      <w:pPr>
        <w:spacing w:line="240" w:lineRule="auto"/>
      </w:pPr>
    </w:p>
    <w:p w:rsidR="00E521C6" w:rsidRDefault="00E521C6" w:rsidP="00E521C6">
      <w:pPr>
        <w:spacing w:line="240" w:lineRule="auto"/>
      </w:pPr>
      <w:proofErr w:type="gramStart"/>
      <w:r>
        <w:rPr>
          <w:b/>
        </w:rPr>
        <w:t>Minutes of the previous meeting.</w:t>
      </w:r>
      <w:proofErr w:type="gramEnd"/>
      <w:r>
        <w:rPr>
          <w:b/>
        </w:rPr>
        <w:t xml:space="preserve">  </w:t>
      </w:r>
      <w:r>
        <w:t xml:space="preserve">A motion was made by R. </w:t>
      </w:r>
      <w:proofErr w:type="spellStart"/>
      <w:r>
        <w:t>Kaijala</w:t>
      </w:r>
      <w:proofErr w:type="spellEnd"/>
      <w:r>
        <w:t xml:space="preserve"> and seconded by N. Keyes to approve the minutes as read.  Motion carried.</w:t>
      </w:r>
    </w:p>
    <w:p w:rsidR="00E521C6" w:rsidRDefault="00E521C6" w:rsidP="00E521C6">
      <w:pPr>
        <w:spacing w:line="240" w:lineRule="auto"/>
      </w:pPr>
      <w:proofErr w:type="gramStart"/>
      <w:r>
        <w:rPr>
          <w:b/>
        </w:rPr>
        <w:t>Minutes of the Election Commission meeting.</w:t>
      </w:r>
      <w:proofErr w:type="gramEnd"/>
      <w:r>
        <w:rPr>
          <w:b/>
        </w:rPr>
        <w:t xml:space="preserve">  </w:t>
      </w:r>
      <w:r>
        <w:t xml:space="preserve">A motion was made by J. </w:t>
      </w:r>
      <w:proofErr w:type="spellStart"/>
      <w:r>
        <w:t>Stockmeyer</w:t>
      </w:r>
      <w:proofErr w:type="spellEnd"/>
      <w:r>
        <w:t xml:space="preserve"> and seconded by R. </w:t>
      </w:r>
      <w:proofErr w:type="spellStart"/>
      <w:r>
        <w:t>Kaijala</w:t>
      </w:r>
      <w:proofErr w:type="spellEnd"/>
      <w:r>
        <w:t xml:space="preserve"> to accept the minutes as read.  Motion carried.</w:t>
      </w:r>
    </w:p>
    <w:p w:rsidR="00E521C6" w:rsidRDefault="00E521C6" w:rsidP="00E521C6">
      <w:pPr>
        <w:spacing w:line="240" w:lineRule="auto"/>
      </w:pPr>
    </w:p>
    <w:p w:rsidR="00E521C6" w:rsidRDefault="00E521C6" w:rsidP="00E521C6">
      <w:pPr>
        <w:spacing w:line="240" w:lineRule="auto"/>
      </w:pPr>
      <w:r>
        <w:rPr>
          <w:b/>
        </w:rPr>
        <w:t xml:space="preserve">Treasurer’s Report.  </w:t>
      </w:r>
      <w:r>
        <w:t xml:space="preserve">A motion was made by J. </w:t>
      </w:r>
      <w:proofErr w:type="spellStart"/>
      <w:r>
        <w:t>Stockmeyer</w:t>
      </w:r>
      <w:proofErr w:type="spellEnd"/>
      <w:r>
        <w:t xml:space="preserve"> and seconded by N. Keyes to accept the </w:t>
      </w:r>
      <w:proofErr w:type="gramStart"/>
      <w:r>
        <w:t>treasurers</w:t>
      </w:r>
      <w:proofErr w:type="gramEnd"/>
      <w:r>
        <w:t xml:space="preserve"> report.  Motion carried.</w:t>
      </w:r>
    </w:p>
    <w:p w:rsidR="00E521C6" w:rsidRDefault="00E521C6" w:rsidP="00E521C6">
      <w:pPr>
        <w:spacing w:line="240" w:lineRule="auto"/>
      </w:pPr>
    </w:p>
    <w:p w:rsidR="00E521C6" w:rsidRDefault="00E521C6" w:rsidP="00E521C6">
      <w:pPr>
        <w:spacing w:line="240" w:lineRule="auto"/>
        <w:rPr>
          <w:b/>
        </w:rPr>
      </w:pPr>
      <w:r>
        <w:rPr>
          <w:b/>
        </w:rPr>
        <w:t>REPORTS</w:t>
      </w:r>
    </w:p>
    <w:p w:rsidR="00E521C6" w:rsidRDefault="00E521C6" w:rsidP="00E521C6">
      <w:pPr>
        <w:spacing w:line="240" w:lineRule="auto"/>
        <w:rPr>
          <w:b/>
        </w:rPr>
      </w:pPr>
    </w:p>
    <w:p w:rsidR="00E521C6" w:rsidRDefault="00E521C6" w:rsidP="00E521C6">
      <w:pPr>
        <w:spacing w:line="240" w:lineRule="auto"/>
        <w:rPr>
          <w:b/>
        </w:rPr>
      </w:pPr>
      <w:r>
        <w:rPr>
          <w:b/>
        </w:rPr>
        <w:t>Supervisor</w:t>
      </w:r>
    </w:p>
    <w:p w:rsidR="00E521C6" w:rsidRDefault="00E521C6" w:rsidP="00E521C6">
      <w:pPr>
        <w:spacing w:line="240" w:lineRule="auto"/>
        <w:rPr>
          <w:b/>
        </w:rPr>
      </w:pPr>
    </w:p>
    <w:p w:rsidR="00E521C6" w:rsidRDefault="00E521C6" w:rsidP="00E521C6">
      <w:pPr>
        <w:pStyle w:val="ListParagraph"/>
        <w:numPr>
          <w:ilvl w:val="0"/>
          <w:numId w:val="1"/>
        </w:numPr>
        <w:spacing w:line="240" w:lineRule="auto"/>
      </w:pPr>
      <w:r>
        <w:t>R.C. letter for Limestone and Gravel hauling.  After discussion, was decided not to order any at the present time.</w:t>
      </w:r>
    </w:p>
    <w:p w:rsidR="00E521C6" w:rsidRDefault="00E521C6" w:rsidP="00E521C6">
      <w:pPr>
        <w:pStyle w:val="ListParagraph"/>
        <w:numPr>
          <w:ilvl w:val="0"/>
          <w:numId w:val="1"/>
        </w:numPr>
        <w:spacing w:line="240" w:lineRule="auto"/>
      </w:pPr>
      <w:r>
        <w:t xml:space="preserve"> Proposed Drain work.  </w:t>
      </w:r>
      <w:r w:rsidR="004D5395">
        <w:t>The Drain commission sent a letter informing the Township of proposed work on the Squaw Creek Drain this year.</w:t>
      </w:r>
    </w:p>
    <w:p w:rsidR="004D5395" w:rsidRDefault="004D5395" w:rsidP="00E521C6">
      <w:pPr>
        <w:pStyle w:val="ListParagraph"/>
        <w:numPr>
          <w:ilvl w:val="0"/>
          <w:numId w:val="1"/>
        </w:numPr>
        <w:spacing w:line="240" w:lineRule="auto"/>
      </w:pPr>
      <w:r>
        <w:t>Wilkinson Corporation letter and agreements.  This letter was the calcium chloride application for dust control we do each year. This was tabled until next month for more information on the contract they presented.</w:t>
      </w:r>
    </w:p>
    <w:p w:rsidR="00E521C6" w:rsidRDefault="004D5395" w:rsidP="00E521C6">
      <w:pPr>
        <w:pStyle w:val="ListParagraph"/>
        <w:numPr>
          <w:ilvl w:val="0"/>
          <w:numId w:val="1"/>
        </w:numPr>
        <w:spacing w:line="240" w:lineRule="auto"/>
      </w:pPr>
      <w:r>
        <w:t xml:space="preserve">R.C. letter for </w:t>
      </w:r>
      <w:proofErr w:type="spellStart"/>
      <w:r>
        <w:t>Quanicassee</w:t>
      </w:r>
      <w:proofErr w:type="spellEnd"/>
      <w:r>
        <w:t xml:space="preserve"> Road proposed work.  The estimates received were for the survey and design, hearing and permits.  The lowest bid was for $7,000.00.  We have to send half of the monies along with the signed contracts.  A motion was made by R. </w:t>
      </w:r>
      <w:proofErr w:type="spellStart"/>
      <w:r>
        <w:t>Kaijala</w:t>
      </w:r>
      <w:proofErr w:type="spellEnd"/>
      <w:r>
        <w:t xml:space="preserve"> and seconded by N. Keyes</w:t>
      </w:r>
      <w:proofErr w:type="gramStart"/>
      <w:r>
        <w:t>,  to</w:t>
      </w:r>
      <w:proofErr w:type="gramEnd"/>
      <w:r>
        <w:t xml:space="preserve"> proceed with the this first phase . Motion carried.</w:t>
      </w:r>
    </w:p>
    <w:p w:rsidR="004D5395" w:rsidRDefault="004D5395" w:rsidP="00E521C6">
      <w:pPr>
        <w:pStyle w:val="ListParagraph"/>
        <w:numPr>
          <w:ilvl w:val="0"/>
          <w:numId w:val="1"/>
        </w:numPr>
        <w:spacing w:line="240" w:lineRule="auto"/>
      </w:pPr>
      <w:r>
        <w:t>A letter was read from Tuscola Stars.</w:t>
      </w:r>
    </w:p>
    <w:p w:rsidR="004D5395" w:rsidRDefault="004D5395" w:rsidP="00E521C6">
      <w:pPr>
        <w:pStyle w:val="ListParagraph"/>
        <w:numPr>
          <w:ilvl w:val="0"/>
          <w:numId w:val="1"/>
        </w:numPr>
        <w:spacing w:line="240" w:lineRule="auto"/>
      </w:pPr>
      <w:r>
        <w:t xml:space="preserve">Budget Discussion.  Income; we will have to adjust this for the personal property set aside monies.  A 5% income raise was included for the elected officials and the assessor.  An adjustment was made to the election and Misc. line items.  Meeting dates were set and we will keep our current </w:t>
      </w:r>
      <w:r w:rsidR="00C73EA4">
        <w:t xml:space="preserve">attorney for the </w:t>
      </w:r>
      <w:proofErr w:type="gramStart"/>
      <w:r w:rsidR="00C73EA4">
        <w:t>upcoming  year</w:t>
      </w:r>
      <w:proofErr w:type="gramEnd"/>
      <w:r w:rsidR="00C73EA4">
        <w:t>.</w:t>
      </w:r>
    </w:p>
    <w:p w:rsidR="00C73EA4" w:rsidRDefault="00C73EA4" w:rsidP="00C73EA4">
      <w:pPr>
        <w:spacing w:line="240" w:lineRule="auto"/>
      </w:pPr>
      <w:proofErr w:type="gramStart"/>
      <w:r>
        <w:rPr>
          <w:b/>
        </w:rPr>
        <w:t>Treasurer.</w:t>
      </w:r>
      <w:proofErr w:type="gramEnd"/>
      <w:r>
        <w:rPr>
          <w:b/>
        </w:rPr>
        <w:t xml:space="preserve"> </w:t>
      </w:r>
      <w:r>
        <w:t xml:space="preserve">R. </w:t>
      </w:r>
      <w:proofErr w:type="spellStart"/>
      <w:r>
        <w:t>Kaijala</w:t>
      </w:r>
      <w:proofErr w:type="spellEnd"/>
      <w:r>
        <w:t xml:space="preserve"> presented current tax information.  She also presented a letter she will be sending out with tax payments to the County, libraries, and </w:t>
      </w:r>
      <w:proofErr w:type="spellStart"/>
      <w:r>
        <w:t>etc.regarding</w:t>
      </w:r>
      <w:proofErr w:type="spellEnd"/>
      <w:r>
        <w:t xml:space="preserve"> the suggestion to retain 45 % of the monies due to the tax appeal by </w:t>
      </w:r>
      <w:proofErr w:type="spellStart"/>
      <w:r>
        <w:t>Nextera</w:t>
      </w:r>
      <w:proofErr w:type="spellEnd"/>
      <w:r>
        <w:t xml:space="preserve"> on the personal property taxes.</w:t>
      </w:r>
    </w:p>
    <w:p w:rsidR="00C73EA4" w:rsidRDefault="00C73EA4" w:rsidP="00C73EA4">
      <w:pPr>
        <w:spacing w:line="240" w:lineRule="auto"/>
      </w:pPr>
    </w:p>
    <w:p w:rsidR="00C73EA4" w:rsidRDefault="00C73EA4" w:rsidP="00C73EA4">
      <w:pPr>
        <w:spacing w:line="240" w:lineRule="auto"/>
      </w:pPr>
      <w:proofErr w:type="gramStart"/>
      <w:r>
        <w:rPr>
          <w:b/>
        </w:rPr>
        <w:lastRenderedPageBreak/>
        <w:t>Clerk.</w:t>
      </w:r>
      <w:proofErr w:type="gramEnd"/>
      <w:r>
        <w:rPr>
          <w:b/>
        </w:rPr>
        <w:t xml:space="preserve">  </w:t>
      </w:r>
      <w:r>
        <w:t xml:space="preserve">Payment of the bills with warrants numbered 9751 to 9782 and an electronic transfer to the IRS.  A motion was made by J. </w:t>
      </w:r>
      <w:proofErr w:type="spellStart"/>
      <w:r>
        <w:t>Stockmeyer</w:t>
      </w:r>
      <w:proofErr w:type="spellEnd"/>
      <w:r>
        <w:t xml:space="preserve"> and seconded by N. Keyes to approve these warrants and pay the bills.</w:t>
      </w:r>
    </w:p>
    <w:p w:rsidR="00C73EA4" w:rsidRDefault="00C73EA4" w:rsidP="00C73EA4">
      <w:pPr>
        <w:spacing w:line="240" w:lineRule="auto"/>
      </w:pPr>
    </w:p>
    <w:p w:rsidR="00C73EA4" w:rsidRDefault="00C73EA4" w:rsidP="00C73EA4">
      <w:pPr>
        <w:spacing w:line="240" w:lineRule="auto"/>
      </w:pPr>
      <w:proofErr w:type="gramStart"/>
      <w:r>
        <w:t>Trustees, Ambulance and Fire Reps, no reports.</w:t>
      </w:r>
      <w:proofErr w:type="gramEnd"/>
    </w:p>
    <w:p w:rsidR="00C73EA4" w:rsidRDefault="00C73EA4" w:rsidP="00C73EA4">
      <w:pPr>
        <w:spacing w:line="240" w:lineRule="auto"/>
      </w:pPr>
    </w:p>
    <w:p w:rsidR="00C73EA4" w:rsidRDefault="00C73EA4" w:rsidP="00C73EA4">
      <w:pPr>
        <w:spacing w:line="240" w:lineRule="auto"/>
      </w:pPr>
      <w:proofErr w:type="gramStart"/>
      <w:r>
        <w:t>Zoning Administrator.</w:t>
      </w:r>
      <w:proofErr w:type="gramEnd"/>
      <w:r>
        <w:t xml:space="preserve">  Two permits were issued.  A discussion was held as to increase the zoning permit fees.  Also, should there be a penalty fee imposed if a permit is requested after the construction has already been completed.  </w:t>
      </w:r>
    </w:p>
    <w:p w:rsidR="00C73EA4" w:rsidRDefault="00C73EA4" w:rsidP="00C73EA4">
      <w:pPr>
        <w:spacing w:line="240" w:lineRule="auto"/>
      </w:pPr>
    </w:p>
    <w:p w:rsidR="00C73EA4" w:rsidRDefault="00C73EA4" w:rsidP="00C73EA4">
      <w:pPr>
        <w:spacing w:line="240" w:lineRule="auto"/>
      </w:pPr>
      <w:r>
        <w:t xml:space="preserve">Adjournment was called for by J. </w:t>
      </w:r>
      <w:proofErr w:type="spellStart"/>
      <w:r>
        <w:t>Stockmeyer</w:t>
      </w:r>
      <w:proofErr w:type="spellEnd"/>
      <w:r>
        <w:t xml:space="preserve"> and seconded by N. Keyes at 8:40 PM.  Meeting adjourned.</w:t>
      </w:r>
    </w:p>
    <w:p w:rsidR="00C73EA4" w:rsidRDefault="00C73EA4" w:rsidP="00C73EA4">
      <w:pPr>
        <w:spacing w:line="240" w:lineRule="auto"/>
      </w:pPr>
    </w:p>
    <w:p w:rsidR="00C73EA4" w:rsidRDefault="00C73EA4" w:rsidP="00C73EA4">
      <w:pPr>
        <w:spacing w:line="240" w:lineRule="auto"/>
      </w:pPr>
      <w:r>
        <w:t>Respectfully submitted by;</w:t>
      </w:r>
    </w:p>
    <w:p w:rsidR="00C73EA4" w:rsidRDefault="00C73EA4" w:rsidP="00C73EA4">
      <w:pPr>
        <w:spacing w:line="240" w:lineRule="auto"/>
      </w:pPr>
    </w:p>
    <w:p w:rsidR="00C73EA4" w:rsidRDefault="00C73EA4" w:rsidP="00C73EA4">
      <w:pPr>
        <w:spacing w:line="240" w:lineRule="auto"/>
      </w:pPr>
    </w:p>
    <w:p w:rsidR="00C73EA4" w:rsidRPr="00C73EA4" w:rsidRDefault="00C73EA4" w:rsidP="00C73EA4">
      <w:pPr>
        <w:spacing w:line="240" w:lineRule="auto"/>
      </w:pPr>
      <w:r>
        <w:t xml:space="preserve">Ruth A. Spencer, Gilford Township Clerk </w:t>
      </w:r>
    </w:p>
    <w:p w:rsidR="00E521C6" w:rsidRPr="00E521C6" w:rsidRDefault="00E521C6" w:rsidP="00E521C6">
      <w:pPr>
        <w:spacing w:line="240" w:lineRule="auto"/>
        <w:rPr>
          <w:b/>
        </w:rPr>
      </w:pPr>
    </w:p>
    <w:sectPr w:rsidR="00E521C6" w:rsidRPr="00E521C6" w:rsidSect="000B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52AB9"/>
    <w:multiLevelType w:val="hybridMultilevel"/>
    <w:tmpl w:val="398E62DC"/>
    <w:lvl w:ilvl="0" w:tplc="85769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C6"/>
    <w:rsid w:val="000B1451"/>
    <w:rsid w:val="00366D5F"/>
    <w:rsid w:val="004D5395"/>
    <w:rsid w:val="0068554F"/>
    <w:rsid w:val="006A44B2"/>
    <w:rsid w:val="008050B1"/>
    <w:rsid w:val="00AB5B7C"/>
    <w:rsid w:val="00C73EA4"/>
    <w:rsid w:val="00CC10D1"/>
    <w:rsid w:val="00E5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1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Jacob Dohrmann</cp:lastModifiedBy>
  <cp:revision>2</cp:revision>
  <cp:lastPrinted>2015-02-19T21:24:00Z</cp:lastPrinted>
  <dcterms:created xsi:type="dcterms:W3CDTF">2015-03-10T00:22:00Z</dcterms:created>
  <dcterms:modified xsi:type="dcterms:W3CDTF">2015-03-10T00:22:00Z</dcterms:modified>
</cp:coreProperties>
</file>